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A0155A" w:rsidRPr="00A0155A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265346">
        <w:t>5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 xml:space="preserve">March </w:t>
      </w:r>
      <w:r w:rsidR="00472B3A">
        <w:t>11</w:t>
      </w:r>
      <w:r w:rsidR="0077538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530543" w:rsidRDefault="00412F8A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8</w:t>
      </w:r>
      <w:r>
        <w:t xml:space="preserve"> points) </w:t>
      </w:r>
      <w:r w:rsidR="00884D22">
        <w:t>Give the appropriate name or formula as appropriate.</w:t>
      </w:r>
    </w:p>
    <w:p w:rsidR="00884D22" w:rsidRDefault="00884D22" w:rsidP="00884D22"/>
    <w:tbl>
      <w:tblPr>
        <w:tblStyle w:val="TableGrid"/>
        <w:tblW w:w="0" w:type="auto"/>
        <w:tblLook w:val="04A0"/>
      </w:tblPr>
      <w:tblGrid>
        <w:gridCol w:w="1987"/>
        <w:gridCol w:w="2007"/>
        <w:gridCol w:w="345"/>
        <w:gridCol w:w="1650"/>
        <w:gridCol w:w="2867"/>
      </w:tblGrid>
      <w:tr w:rsidR="00B30D44" w:rsidTr="00A0155A">
        <w:tc>
          <w:tcPr>
            <w:tcW w:w="1987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2007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45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867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A0155A">
        <w:tc>
          <w:tcPr>
            <w:tcW w:w="1987" w:type="dxa"/>
            <w:vAlign w:val="center"/>
          </w:tcPr>
          <w:p w:rsidR="00B30D44" w:rsidRPr="00B30D44" w:rsidRDefault="00037C95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 sulf</w:t>
            </w:r>
            <w:r w:rsidR="00472B3A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te</w:t>
            </w:r>
          </w:p>
        </w:tc>
        <w:tc>
          <w:tcPr>
            <w:tcW w:w="200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  <w:vertAlign w:val="subscript"/>
              </w:rPr>
            </w:pPr>
            <w:r w:rsidRPr="00DC7BB4">
              <w:rPr>
                <w:color w:val="0070C0"/>
                <w:sz w:val="32"/>
                <w:szCs w:val="32"/>
              </w:rPr>
              <w:t>Na</w:t>
            </w:r>
            <w:r w:rsidRPr="00DC7BB4">
              <w:rPr>
                <w:color w:val="0070C0"/>
                <w:sz w:val="32"/>
                <w:szCs w:val="32"/>
                <w:vertAlign w:val="subscript"/>
              </w:rPr>
              <w:t>2</w:t>
            </w:r>
            <w:r w:rsidRPr="00DC7BB4">
              <w:rPr>
                <w:color w:val="0070C0"/>
                <w:sz w:val="32"/>
                <w:szCs w:val="32"/>
              </w:rPr>
              <w:t>SO</w:t>
            </w:r>
            <w:r w:rsidRPr="00DC7BB4">
              <w:rPr>
                <w:color w:val="0070C0"/>
                <w:sz w:val="32"/>
                <w:szCs w:val="32"/>
                <w:vertAlign w:val="subscript"/>
              </w:rPr>
              <w:t>3</w:t>
            </w:r>
          </w:p>
          <w:p w:rsidR="00925FD3" w:rsidRPr="00DC7BB4" w:rsidRDefault="00925FD3" w:rsidP="00925FD3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345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Mg(</w:t>
            </w:r>
            <w:r w:rsidR="00B30D44" w:rsidRPr="00B30D44">
              <w:rPr>
                <w:sz w:val="32"/>
                <w:szCs w:val="32"/>
              </w:rPr>
              <w:t>BrO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6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 xml:space="preserve">Magnesium </w:t>
            </w:r>
            <w:proofErr w:type="spellStart"/>
            <w:r>
              <w:rPr>
                <w:color w:val="0070C0"/>
                <w:sz w:val="32"/>
                <w:szCs w:val="32"/>
              </w:rPr>
              <w:t>perbromate</w:t>
            </w:r>
            <w:proofErr w:type="spellEnd"/>
          </w:p>
        </w:tc>
      </w:tr>
      <w:tr w:rsidR="00A0155A" w:rsidTr="00596ECD">
        <w:tc>
          <w:tcPr>
            <w:tcW w:w="1987" w:type="dxa"/>
            <w:vAlign w:val="center"/>
          </w:tcPr>
          <w:p w:rsidR="00A0155A" w:rsidRPr="00B30D44" w:rsidRDefault="00A0155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Aluminum</w:t>
            </w:r>
            <w:r w:rsidRPr="00B30D4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periodate</w:t>
            </w:r>
            <w:proofErr w:type="spellEnd"/>
          </w:p>
        </w:tc>
        <w:tc>
          <w:tcPr>
            <w:tcW w:w="2007" w:type="dxa"/>
            <w:vAlign w:val="center"/>
          </w:tcPr>
          <w:p w:rsidR="00A0155A" w:rsidRPr="00DC7BB4" w:rsidRDefault="00A0155A" w:rsidP="00925FD3">
            <w:pPr>
              <w:jc w:val="center"/>
              <w:rPr>
                <w:color w:val="0070C0"/>
                <w:sz w:val="32"/>
                <w:szCs w:val="32"/>
                <w:vertAlign w:val="subscript"/>
              </w:rPr>
            </w:pPr>
            <w:r>
              <w:rPr>
                <w:color w:val="0070C0"/>
                <w:sz w:val="32"/>
                <w:szCs w:val="32"/>
              </w:rPr>
              <w:t>Al(IO</w:t>
            </w:r>
            <w:r>
              <w:rPr>
                <w:color w:val="0070C0"/>
                <w:sz w:val="32"/>
                <w:szCs w:val="32"/>
                <w:vertAlign w:val="subscript"/>
              </w:rPr>
              <w:t>4</w:t>
            </w:r>
            <w:r>
              <w:rPr>
                <w:color w:val="0070C0"/>
                <w:sz w:val="32"/>
                <w:szCs w:val="32"/>
              </w:rPr>
              <w:t>)</w:t>
            </w:r>
            <w:r>
              <w:rPr>
                <w:color w:val="0070C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45" w:type="dxa"/>
            <w:shd w:val="clear" w:color="auto" w:fill="7F7F7F" w:themeFill="text1" w:themeFillTint="80"/>
            <w:vAlign w:val="center"/>
          </w:tcPr>
          <w:p w:rsidR="00A0155A" w:rsidRPr="00B30D44" w:rsidRDefault="00A0155A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A0155A" w:rsidRPr="00925FD3" w:rsidRDefault="00A0155A" w:rsidP="00596ECD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Cu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N</w:t>
            </w:r>
          </w:p>
        </w:tc>
        <w:tc>
          <w:tcPr>
            <w:tcW w:w="2867" w:type="dxa"/>
            <w:vAlign w:val="center"/>
          </w:tcPr>
          <w:p w:rsidR="00A0155A" w:rsidRPr="00DC7BB4" w:rsidRDefault="00A0155A" w:rsidP="00596ECD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Copper(I) nitride</w:t>
            </w:r>
          </w:p>
        </w:tc>
      </w:tr>
      <w:tr w:rsidR="00B30D44" w:rsidTr="00A0155A">
        <w:tc>
          <w:tcPr>
            <w:tcW w:w="1987" w:type="dxa"/>
            <w:vAlign w:val="center"/>
          </w:tcPr>
          <w:p w:rsidR="00B30D44" w:rsidRPr="00B30D44" w:rsidRDefault="00472B3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lead(I</w:t>
            </w:r>
            <w:r w:rsidR="00B30D44" w:rsidRPr="00B30D44">
              <w:rPr>
                <w:sz w:val="28"/>
                <w:szCs w:val="28"/>
              </w:rPr>
              <w:t xml:space="preserve">I) </w:t>
            </w:r>
            <w:r>
              <w:rPr>
                <w:sz w:val="28"/>
                <w:szCs w:val="28"/>
              </w:rPr>
              <w:t>nitrate</w:t>
            </w:r>
          </w:p>
        </w:tc>
        <w:tc>
          <w:tcPr>
            <w:tcW w:w="200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  <w:vertAlign w:val="subscript"/>
              </w:rPr>
            </w:pPr>
            <w:proofErr w:type="spellStart"/>
            <w:r>
              <w:rPr>
                <w:color w:val="0070C0"/>
                <w:sz w:val="32"/>
                <w:szCs w:val="32"/>
              </w:rPr>
              <w:t>Pb</w:t>
            </w:r>
            <w:proofErr w:type="spellEnd"/>
            <w:r>
              <w:rPr>
                <w:color w:val="0070C0"/>
                <w:sz w:val="32"/>
                <w:szCs w:val="32"/>
              </w:rPr>
              <w:t>(NO</w:t>
            </w:r>
            <w:r>
              <w:rPr>
                <w:color w:val="0070C0"/>
                <w:sz w:val="32"/>
                <w:szCs w:val="32"/>
                <w:vertAlign w:val="subscript"/>
              </w:rPr>
              <w:t>3</w:t>
            </w:r>
            <w:r>
              <w:rPr>
                <w:color w:val="0070C0"/>
                <w:sz w:val="32"/>
                <w:szCs w:val="32"/>
              </w:rPr>
              <w:t>)</w:t>
            </w:r>
            <w:r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  <w:p w:rsidR="00925FD3" w:rsidRPr="00DC7BB4" w:rsidRDefault="00925FD3" w:rsidP="00925FD3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345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(PO</w:t>
            </w:r>
            <w:r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6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Zinc phosphate</w:t>
            </w:r>
          </w:p>
        </w:tc>
      </w:tr>
      <w:tr w:rsidR="00B30D44" w:rsidTr="00A0155A">
        <w:tc>
          <w:tcPr>
            <w:tcW w:w="1987" w:type="dxa"/>
            <w:vAlign w:val="center"/>
          </w:tcPr>
          <w:p w:rsidR="00B30D44" w:rsidRPr="00B30D44" w:rsidRDefault="00472B3A" w:rsidP="00925F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Phosphorous </w:t>
            </w:r>
            <w:proofErr w:type="spellStart"/>
            <w:r>
              <w:rPr>
                <w:sz w:val="28"/>
                <w:szCs w:val="28"/>
              </w:rPr>
              <w:t>pentachloride</w:t>
            </w:r>
            <w:proofErr w:type="spellEnd"/>
          </w:p>
        </w:tc>
        <w:tc>
          <w:tcPr>
            <w:tcW w:w="200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  <w:vertAlign w:val="subscript"/>
              </w:rPr>
            </w:pPr>
            <w:r>
              <w:rPr>
                <w:color w:val="0070C0"/>
                <w:sz w:val="32"/>
                <w:szCs w:val="32"/>
              </w:rPr>
              <w:t>PCl</w:t>
            </w:r>
            <w:r>
              <w:rPr>
                <w:color w:val="0070C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345" w:type="dxa"/>
            <w:shd w:val="clear" w:color="auto" w:fill="7F7F7F" w:themeFill="text1" w:themeFillTint="80"/>
            <w:vAlign w:val="center"/>
          </w:tcPr>
          <w:p w:rsidR="00B30D44" w:rsidRPr="00B30D44" w:rsidRDefault="00B30D44" w:rsidP="00925F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B30D44" w:rsidRPr="00472B3A" w:rsidRDefault="00472B3A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BO</w:t>
            </w:r>
            <w:r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67" w:type="dxa"/>
            <w:vAlign w:val="center"/>
          </w:tcPr>
          <w:p w:rsidR="00B30D44" w:rsidRPr="00DC7BB4" w:rsidRDefault="00DC7BB4" w:rsidP="00925FD3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Potassium borate</w:t>
            </w:r>
          </w:p>
        </w:tc>
      </w:tr>
    </w:tbl>
    <w:p w:rsidR="00884D22" w:rsidRDefault="00884D22" w:rsidP="00884D22"/>
    <w:p w:rsidR="00884D22" w:rsidRDefault="00884D22" w:rsidP="00884D22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Determine the </w:t>
      </w:r>
      <w:r w:rsidR="00925FD3">
        <w:t>mass</w:t>
      </w:r>
      <w:r>
        <w:t xml:space="preserve"> of </w:t>
      </w:r>
      <w:proofErr w:type="gramStart"/>
      <w:r>
        <w:t>Ca</w:t>
      </w:r>
      <w:r w:rsidRPr="003741A1">
        <w:rPr>
          <w:vertAlign w:val="subscript"/>
        </w:rPr>
        <w:t>3</w:t>
      </w:r>
      <w:r>
        <w:t>(</w:t>
      </w:r>
      <w:proofErr w:type="gramEnd"/>
      <w:r>
        <w:t>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 w:rsidR="00925FD3">
        <w:t xml:space="preserve"> that contains 9.76 x 10</w:t>
      </w:r>
      <w:r w:rsidR="00925FD3">
        <w:rPr>
          <w:vertAlign w:val="superscript"/>
        </w:rPr>
        <w:t xml:space="preserve">21 </w:t>
      </w:r>
      <w:r w:rsidR="00925FD3">
        <w:t>atoms of phosphorus</w:t>
      </w:r>
      <w:r>
        <w:t>.</w:t>
      </w:r>
    </w:p>
    <w:p w:rsidR="003741A1" w:rsidRDefault="003741A1" w:rsidP="003741A1"/>
    <w:p w:rsidR="00A0155A" w:rsidRPr="00C90EC2" w:rsidRDefault="00A0155A" w:rsidP="00A0155A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=9.76×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21</m:t>
              </m:r>
            </m:sup>
          </m:sSup>
          <m:r>
            <w:rPr>
              <w:rFonts w:ascii="Cambria Math" w:hAnsi="Cambria Math"/>
              <w:color w:val="0070C0"/>
            </w:rPr>
            <m:t>atom P×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P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P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P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=2.51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A0155A" w:rsidRDefault="00A0155A" w:rsidP="00A0155A"/>
    <w:p w:rsidR="003741A1" w:rsidRDefault="003741A1" w:rsidP="003741A1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</w:t>
      </w:r>
      <w:r w:rsidR="003741A1">
        <w:t xml:space="preserve">The percent composition of </w:t>
      </w:r>
      <w:r w:rsidR="00D83422">
        <w:t xml:space="preserve">chromium arsenide </w:t>
      </w:r>
      <w:r w:rsidR="003741A1">
        <w:t xml:space="preserve">is </w:t>
      </w:r>
      <w:r w:rsidR="00D83422">
        <w:t>48.06</w:t>
      </w:r>
      <w:r w:rsidR="003741A1">
        <w:t xml:space="preserve">% </w:t>
      </w:r>
      <w:r w:rsidR="00D83422">
        <w:t>Cr</w:t>
      </w:r>
      <w:r w:rsidR="003741A1">
        <w:t xml:space="preserve"> and </w:t>
      </w:r>
      <w:r w:rsidR="00D83422">
        <w:t>51.94</w:t>
      </w:r>
      <w:r w:rsidR="003741A1">
        <w:t xml:space="preserve">% </w:t>
      </w:r>
      <w:proofErr w:type="gramStart"/>
      <w:r w:rsidR="00D83422">
        <w:t>As</w:t>
      </w:r>
      <w:proofErr w:type="gramEnd"/>
      <w:r w:rsidR="003741A1">
        <w:t xml:space="preserve">.  Calculate the empirical formula of </w:t>
      </w:r>
      <w:r w:rsidR="00D83422">
        <w:t>chromium arsenide</w:t>
      </w:r>
      <w:r w:rsidR="003741A1">
        <w:t>.</w:t>
      </w:r>
    </w:p>
    <w:p w:rsidR="00C43229" w:rsidRDefault="00C43229" w:rsidP="00C43229"/>
    <w:p w:rsidR="00C43229" w:rsidRPr="00A35DDE" w:rsidRDefault="00C43229" w:rsidP="00C43229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Cr=48.06 g Cr×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Cr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52.00g Cr</m:t>
              </m:r>
            </m:den>
          </m:f>
          <m:r>
            <w:rPr>
              <w:rFonts w:ascii="Cambria Math" w:hAnsi="Cambria Math"/>
              <w:color w:val="0070C0"/>
            </w:rPr>
            <m:t>=0.9242 mol Cr</m:t>
          </m:r>
        </m:oMath>
      </m:oMathPara>
    </w:p>
    <w:p w:rsidR="00C43229" w:rsidRPr="00A35DDE" w:rsidRDefault="00C43229" w:rsidP="00C43229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As=51.94 g As×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As</m:t>
              </m:r>
            </m:num>
            <m:den>
              <m:r>
                <w:rPr>
                  <w:rFonts w:ascii="Cambria Math" w:hAnsi="Cambria Math"/>
                  <w:color w:val="0070C0"/>
                </w:rPr>
                <m:t>74.92 g As</m:t>
              </m:r>
            </m:den>
          </m:f>
          <m:r>
            <w:rPr>
              <w:rFonts w:ascii="Cambria Math" w:hAnsi="Cambria Math"/>
              <w:color w:val="0070C0"/>
            </w:rPr>
            <m:t>=0.6933 mol As</m:t>
          </m:r>
        </m:oMath>
      </m:oMathPara>
    </w:p>
    <w:p w:rsidR="00C43229" w:rsidRPr="00A35DDE" w:rsidRDefault="00C43229" w:rsidP="00C43229">
      <w:pPr>
        <w:rPr>
          <w:color w:val="0070C0"/>
        </w:rPr>
      </w:pPr>
    </w:p>
    <w:p w:rsidR="00C43229" w:rsidRPr="00A35DDE" w:rsidRDefault="00C7213B" w:rsidP="00C43229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Cr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0.9242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0.6933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As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0.6933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0.6933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  →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Cr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1.333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As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Cr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As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</m:t>
              </m:r>
            </m:sub>
          </m:sSub>
        </m:oMath>
      </m:oMathPara>
    </w:p>
    <w:p w:rsidR="00C43229" w:rsidRDefault="00C43229" w:rsidP="00C43229"/>
    <w:p w:rsidR="00B30D44" w:rsidRPr="005436BC" w:rsidRDefault="00B30D44" w:rsidP="00B30D44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DC7BB4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30D44" w:rsidRPr="005436BC" w:rsidRDefault="00B30D44" w:rsidP="00B30D44">
      <w:r w:rsidRPr="005436BC">
        <w:t>Dr. Cary Willard</w:t>
      </w:r>
    </w:p>
    <w:p w:rsidR="00B30D44" w:rsidRPr="005436BC" w:rsidRDefault="00B30D44" w:rsidP="00B30D44">
      <w:r w:rsidRPr="005436BC">
        <w:t xml:space="preserve">Quiz </w:t>
      </w:r>
      <w:r>
        <w:t>5</w:t>
      </w:r>
      <w:r w:rsidR="007F16AF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9, 2010</w:t>
      </w:r>
    </w:p>
    <w:p w:rsidR="00B30D44" w:rsidRPr="005436BC" w:rsidRDefault="00B30D44" w:rsidP="00B30D44"/>
    <w:p w:rsidR="00B30D44" w:rsidRDefault="00B30D44" w:rsidP="00B30D44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B30D44" w:rsidRPr="005436BC" w:rsidRDefault="00B30D44" w:rsidP="00B30D44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>(8 points) Give the appropriate name or formula as appropriate.</w:t>
      </w:r>
    </w:p>
    <w:p w:rsidR="00B30D44" w:rsidRDefault="00B30D44" w:rsidP="00B30D44"/>
    <w:tbl>
      <w:tblPr>
        <w:tblStyle w:val="TableGrid"/>
        <w:tblW w:w="0" w:type="auto"/>
        <w:tblLook w:val="04A0"/>
      </w:tblPr>
      <w:tblGrid>
        <w:gridCol w:w="2178"/>
        <w:gridCol w:w="1800"/>
        <w:gridCol w:w="360"/>
        <w:gridCol w:w="1551"/>
        <w:gridCol w:w="2967"/>
      </w:tblGrid>
      <w:tr w:rsidR="00B30D44" w:rsidTr="00925FD3">
        <w:tc>
          <w:tcPr>
            <w:tcW w:w="217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967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925FD3">
        <w:tc>
          <w:tcPr>
            <w:tcW w:w="2178" w:type="dxa"/>
          </w:tcPr>
          <w:p w:rsidR="00B30D44" w:rsidRPr="00925FD3" w:rsidRDefault="00472B3A" w:rsidP="00472B3A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>potas</w:t>
            </w:r>
            <w:r w:rsidR="00925FD3" w:rsidRPr="00925FD3">
              <w:rPr>
                <w:sz w:val="28"/>
                <w:szCs w:val="28"/>
              </w:rPr>
              <w:t>s</w:t>
            </w:r>
            <w:r w:rsidRPr="00925FD3">
              <w:rPr>
                <w:sz w:val="28"/>
                <w:szCs w:val="28"/>
              </w:rPr>
              <w:t>ium</w:t>
            </w:r>
            <w:r w:rsidR="00B30D44" w:rsidRPr="00925FD3">
              <w:rPr>
                <w:sz w:val="28"/>
                <w:szCs w:val="28"/>
              </w:rPr>
              <w:t xml:space="preserve"> </w:t>
            </w:r>
            <w:r w:rsidRPr="00925FD3">
              <w:rPr>
                <w:sz w:val="28"/>
                <w:szCs w:val="28"/>
              </w:rPr>
              <w:t>sulfate</w:t>
            </w:r>
          </w:p>
        </w:tc>
        <w:tc>
          <w:tcPr>
            <w:tcW w:w="1800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  <w:vertAlign w:val="subscript"/>
              </w:rPr>
            </w:pPr>
            <w:r>
              <w:rPr>
                <w:color w:val="0070C0"/>
                <w:sz w:val="32"/>
                <w:szCs w:val="32"/>
              </w:rPr>
              <w:t>K</w:t>
            </w:r>
            <w:r>
              <w:rPr>
                <w:color w:val="0070C0"/>
                <w:sz w:val="32"/>
                <w:szCs w:val="32"/>
                <w:vertAlign w:val="subscript"/>
              </w:rPr>
              <w:t>2</w:t>
            </w:r>
            <w:r>
              <w:rPr>
                <w:color w:val="0070C0"/>
                <w:sz w:val="32"/>
                <w:szCs w:val="32"/>
              </w:rPr>
              <w:t>SO</w:t>
            </w:r>
            <w:r>
              <w:rPr>
                <w:color w:val="0070C0"/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B30D44" w:rsidRDefault="00925FD3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Ca</w:t>
            </w:r>
            <w:r w:rsidR="00B30D44">
              <w:rPr>
                <w:sz w:val="32"/>
                <w:szCs w:val="32"/>
              </w:rPr>
              <w:t>(</w:t>
            </w:r>
            <w:proofErr w:type="spellStart"/>
            <w:r w:rsidR="00B30D44">
              <w:rPr>
                <w:sz w:val="32"/>
                <w:szCs w:val="32"/>
              </w:rPr>
              <w:t>ClO</w:t>
            </w:r>
            <w:proofErr w:type="spellEnd"/>
            <w:r w:rsidR="00B30D44">
              <w:rPr>
                <w:sz w:val="32"/>
                <w:szCs w:val="32"/>
              </w:rPr>
              <w:t>)</w:t>
            </w:r>
            <w:r w:rsidR="00B30D44"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Calcium hypochlorite</w:t>
            </w:r>
          </w:p>
        </w:tc>
      </w:tr>
      <w:tr w:rsidR="00A0155A" w:rsidTr="00655214">
        <w:tc>
          <w:tcPr>
            <w:tcW w:w="2178" w:type="dxa"/>
          </w:tcPr>
          <w:p w:rsidR="00A0155A" w:rsidRPr="00925FD3" w:rsidRDefault="00A0155A" w:rsidP="00B30D44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>Lead (IV) carbonate</w:t>
            </w:r>
          </w:p>
        </w:tc>
        <w:tc>
          <w:tcPr>
            <w:tcW w:w="1800" w:type="dxa"/>
          </w:tcPr>
          <w:p w:rsidR="00A0155A" w:rsidRPr="00DC7BB4" w:rsidRDefault="00A0155A" w:rsidP="00B30D44">
            <w:pPr>
              <w:rPr>
                <w:color w:val="0070C0"/>
                <w:sz w:val="32"/>
                <w:szCs w:val="32"/>
                <w:vertAlign w:val="subscript"/>
              </w:rPr>
            </w:pPr>
            <w:proofErr w:type="spellStart"/>
            <w:r>
              <w:rPr>
                <w:color w:val="0070C0"/>
                <w:sz w:val="32"/>
                <w:szCs w:val="32"/>
              </w:rPr>
              <w:t>Pb</w:t>
            </w:r>
            <w:proofErr w:type="spellEnd"/>
            <w:r>
              <w:rPr>
                <w:color w:val="0070C0"/>
                <w:sz w:val="32"/>
                <w:szCs w:val="32"/>
              </w:rPr>
              <w:t>(CO</w:t>
            </w:r>
            <w:r>
              <w:rPr>
                <w:color w:val="0070C0"/>
                <w:sz w:val="32"/>
                <w:szCs w:val="32"/>
                <w:vertAlign w:val="subscript"/>
              </w:rPr>
              <w:t>3</w:t>
            </w:r>
            <w:r>
              <w:rPr>
                <w:color w:val="0070C0"/>
                <w:sz w:val="32"/>
                <w:szCs w:val="32"/>
              </w:rPr>
              <w:t>)</w:t>
            </w:r>
            <w:r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A0155A" w:rsidRPr="00B30D44" w:rsidRDefault="00A0155A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A0155A" w:rsidRPr="00472B3A" w:rsidRDefault="00A0155A" w:rsidP="00E70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SnS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  <w:vAlign w:val="center"/>
          </w:tcPr>
          <w:p w:rsidR="00A0155A" w:rsidRPr="00DC7BB4" w:rsidRDefault="00A0155A" w:rsidP="00E700E8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Tin(IV) sulfide</w:t>
            </w:r>
          </w:p>
        </w:tc>
      </w:tr>
      <w:tr w:rsidR="00B30D44" w:rsidTr="00925FD3">
        <w:tc>
          <w:tcPr>
            <w:tcW w:w="2178" w:type="dxa"/>
          </w:tcPr>
          <w:p w:rsidR="00B30D44" w:rsidRPr="00925FD3" w:rsidRDefault="00925FD3" w:rsidP="00B30D44">
            <w:pPr>
              <w:rPr>
                <w:sz w:val="28"/>
                <w:szCs w:val="28"/>
              </w:rPr>
            </w:pPr>
            <w:r w:rsidRPr="00925FD3">
              <w:rPr>
                <w:sz w:val="28"/>
                <w:szCs w:val="28"/>
              </w:rPr>
              <w:t xml:space="preserve">Barium </w:t>
            </w:r>
            <w:proofErr w:type="spellStart"/>
            <w:r w:rsidRPr="00925FD3">
              <w:rPr>
                <w:sz w:val="28"/>
                <w:szCs w:val="28"/>
              </w:rPr>
              <w:t>perbromate</w:t>
            </w:r>
            <w:proofErr w:type="spellEnd"/>
          </w:p>
        </w:tc>
        <w:tc>
          <w:tcPr>
            <w:tcW w:w="1800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  <w:vertAlign w:val="subscript"/>
              </w:rPr>
            </w:pPr>
            <w:proofErr w:type="spellStart"/>
            <w:r>
              <w:rPr>
                <w:color w:val="0070C0"/>
                <w:sz w:val="32"/>
                <w:szCs w:val="32"/>
              </w:rPr>
              <w:t>Ba</w:t>
            </w:r>
            <w:proofErr w:type="spellEnd"/>
            <w:r>
              <w:rPr>
                <w:color w:val="0070C0"/>
                <w:sz w:val="32"/>
                <w:szCs w:val="32"/>
              </w:rPr>
              <w:t>(BrO</w:t>
            </w:r>
            <w:r>
              <w:rPr>
                <w:color w:val="0070C0"/>
                <w:sz w:val="32"/>
                <w:szCs w:val="32"/>
                <w:vertAlign w:val="subscript"/>
              </w:rPr>
              <w:t>4</w:t>
            </w:r>
            <w:r>
              <w:rPr>
                <w:color w:val="0070C0"/>
                <w:sz w:val="32"/>
                <w:szCs w:val="32"/>
              </w:rPr>
              <w:t>)</w:t>
            </w:r>
            <w:r>
              <w:rPr>
                <w:color w:val="0070C0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925FD3" w:rsidRDefault="00925FD3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(PO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967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Zinc phosphate</w:t>
            </w:r>
          </w:p>
        </w:tc>
      </w:tr>
      <w:tr w:rsidR="00B30D44" w:rsidTr="00925FD3">
        <w:tc>
          <w:tcPr>
            <w:tcW w:w="2178" w:type="dxa"/>
          </w:tcPr>
          <w:p w:rsidR="00B30D44" w:rsidRPr="00925FD3" w:rsidRDefault="00925FD3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Arsenic </w:t>
            </w:r>
            <w:proofErr w:type="spellStart"/>
            <w:r>
              <w:rPr>
                <w:sz w:val="28"/>
                <w:szCs w:val="28"/>
              </w:rPr>
              <w:t>triiodide</w:t>
            </w:r>
            <w:proofErr w:type="spellEnd"/>
          </w:p>
        </w:tc>
        <w:tc>
          <w:tcPr>
            <w:tcW w:w="1800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  <w:vertAlign w:val="subscript"/>
              </w:rPr>
            </w:pPr>
            <w:r>
              <w:rPr>
                <w:color w:val="0070C0"/>
                <w:sz w:val="32"/>
                <w:szCs w:val="32"/>
              </w:rPr>
              <w:t>AsI</w:t>
            </w:r>
            <w:r>
              <w:rPr>
                <w:color w:val="0070C0"/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360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51" w:type="dxa"/>
            <w:vAlign w:val="center"/>
          </w:tcPr>
          <w:p w:rsidR="00B30D44" w:rsidRPr="00925FD3" w:rsidRDefault="007F16AF" w:rsidP="00925FD3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Ti</w:t>
            </w:r>
            <w:r w:rsidR="00925FD3">
              <w:rPr>
                <w:sz w:val="32"/>
                <w:szCs w:val="32"/>
              </w:rPr>
              <w:t>(NO</w:t>
            </w:r>
            <w:r w:rsidR="00925FD3">
              <w:rPr>
                <w:sz w:val="32"/>
                <w:szCs w:val="32"/>
                <w:vertAlign w:val="subscript"/>
              </w:rPr>
              <w:t>3</w:t>
            </w:r>
            <w:r w:rsidR="00925FD3">
              <w:rPr>
                <w:sz w:val="32"/>
                <w:szCs w:val="32"/>
              </w:rPr>
              <w:t>)</w:t>
            </w:r>
            <w:r w:rsidR="00925FD3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67" w:type="dxa"/>
          </w:tcPr>
          <w:p w:rsidR="00B30D44" w:rsidRPr="00DC7BB4" w:rsidRDefault="00DC7BB4" w:rsidP="00B30D44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Titanium(III) nitrate</w:t>
            </w:r>
          </w:p>
        </w:tc>
      </w:tr>
    </w:tbl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</w:t>
      </w:r>
      <w:r w:rsidR="00FC44C0">
        <w:t xml:space="preserve">Determine the mass of </w:t>
      </w:r>
      <w:proofErr w:type="gramStart"/>
      <w:r w:rsidR="00FC44C0">
        <w:t>Ca</w:t>
      </w:r>
      <w:r w:rsidR="00FC44C0" w:rsidRPr="003741A1">
        <w:rPr>
          <w:vertAlign w:val="subscript"/>
        </w:rPr>
        <w:t>3</w:t>
      </w:r>
      <w:r w:rsidR="00FC44C0">
        <w:t>(</w:t>
      </w:r>
      <w:proofErr w:type="gramEnd"/>
      <w:r w:rsidR="00FC44C0">
        <w:t>PO</w:t>
      </w:r>
      <w:r w:rsidR="00FC44C0" w:rsidRPr="003741A1">
        <w:rPr>
          <w:vertAlign w:val="subscript"/>
        </w:rPr>
        <w:t>4</w:t>
      </w:r>
      <w:r w:rsidR="00FC44C0">
        <w:t>)</w:t>
      </w:r>
      <w:r w:rsidR="00FC44C0" w:rsidRPr="003741A1">
        <w:rPr>
          <w:vertAlign w:val="subscript"/>
        </w:rPr>
        <w:t>2</w:t>
      </w:r>
      <w:r w:rsidR="00FC44C0">
        <w:t xml:space="preserve"> that contains 8.42 x 10</w:t>
      </w:r>
      <w:r w:rsidR="00FC44C0">
        <w:rPr>
          <w:vertAlign w:val="superscript"/>
        </w:rPr>
        <w:t xml:space="preserve">21 </w:t>
      </w:r>
      <w:r w:rsidR="00FC44C0">
        <w:t>atoms of phosphorus.</w:t>
      </w:r>
    </w:p>
    <w:p w:rsidR="00B30D44" w:rsidRDefault="00B30D44" w:rsidP="00B30D44"/>
    <w:p w:rsidR="00A0155A" w:rsidRPr="00C90EC2" w:rsidRDefault="00A0155A" w:rsidP="00A0155A">
      <w:pPr>
        <w:ind w:left="72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=8.42×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21</m:t>
              </m:r>
            </m:sup>
          </m:sSup>
          <m:r>
            <w:rPr>
              <w:rFonts w:ascii="Cambria Math" w:hAnsi="Cambria Math"/>
              <w:color w:val="0070C0"/>
            </w:rPr>
            <m:t>atom P×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P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P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P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Ca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=2.17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Ca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</m:oMath>
      </m:oMathPara>
    </w:p>
    <w:p w:rsidR="00B30D44" w:rsidRDefault="00B30D44" w:rsidP="00B30D44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The percent composition of </w:t>
      </w:r>
      <w:r w:rsidR="007F16AF">
        <w:t xml:space="preserve">manganese </w:t>
      </w:r>
      <w:r w:rsidR="00D83422">
        <w:t>sulf</w:t>
      </w:r>
      <w:r w:rsidR="007F16AF">
        <w:t>ide</w:t>
      </w:r>
      <w:r>
        <w:t xml:space="preserve"> is </w:t>
      </w:r>
      <w:r w:rsidR="00D83422">
        <w:t>56.24</w:t>
      </w:r>
      <w:r>
        <w:t xml:space="preserve">% </w:t>
      </w:r>
      <w:proofErr w:type="spellStart"/>
      <w:r w:rsidR="007F16AF">
        <w:t>Mn</w:t>
      </w:r>
      <w:proofErr w:type="spellEnd"/>
      <w:r>
        <w:t xml:space="preserve"> and </w:t>
      </w:r>
      <w:r w:rsidR="00D83422">
        <w:t>43.76</w:t>
      </w:r>
      <w:r>
        <w:t xml:space="preserve">% </w:t>
      </w:r>
      <w:r w:rsidR="00D83422">
        <w:t>S</w:t>
      </w:r>
      <w:r>
        <w:t xml:space="preserve">.  Calculate the empirical formula of </w:t>
      </w:r>
      <w:r w:rsidR="007F16AF">
        <w:t xml:space="preserve">manganese </w:t>
      </w:r>
      <w:r w:rsidR="00D83422">
        <w:t>sulf</w:t>
      </w:r>
      <w:r w:rsidR="007F16AF">
        <w:t>ide</w:t>
      </w:r>
      <w:r>
        <w:t>.</w:t>
      </w:r>
    </w:p>
    <w:p w:rsidR="00B30D44" w:rsidRDefault="00B30D44" w:rsidP="00B30D44">
      <w:pPr>
        <w:pStyle w:val="ListParagraph"/>
        <w:ind w:left="360"/>
      </w:pPr>
    </w:p>
    <w:p w:rsidR="00C43229" w:rsidRPr="00A35DDE" w:rsidRDefault="00C43229" w:rsidP="00C43229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Mn=56.24 g Mn×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Mn</m:t>
              </m:r>
            </m:num>
            <m:den>
              <m:r>
                <w:rPr>
                  <w:rFonts w:ascii="Cambria Math" w:hAnsi="Cambria Math"/>
                  <w:color w:val="0070C0"/>
                </w:rPr>
                <m:t>54.94 g Mn</m:t>
              </m:r>
            </m:den>
          </m:f>
          <m:r>
            <w:rPr>
              <w:rFonts w:ascii="Cambria Math" w:hAnsi="Cambria Math"/>
              <w:color w:val="0070C0"/>
            </w:rPr>
            <m:t>=1.024 mol Mn</m:t>
          </m:r>
        </m:oMath>
      </m:oMathPara>
    </w:p>
    <w:p w:rsidR="00C43229" w:rsidRPr="00A35DDE" w:rsidRDefault="00C43229" w:rsidP="00C43229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S=43.76 g S×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</m:t>
              </m:r>
            </m:num>
            <m:den>
              <m:r>
                <w:rPr>
                  <w:rFonts w:ascii="Cambria Math" w:hAnsi="Cambria Math"/>
                  <w:color w:val="0070C0"/>
                </w:rPr>
                <m:t>32.06 g S</m:t>
              </m:r>
            </m:den>
          </m:f>
          <m:r>
            <w:rPr>
              <w:rFonts w:ascii="Cambria Math" w:hAnsi="Cambria Math"/>
              <w:color w:val="0070C0"/>
            </w:rPr>
            <m:t>=1.365 mol S</m:t>
          </m:r>
        </m:oMath>
      </m:oMathPara>
    </w:p>
    <w:p w:rsidR="00C43229" w:rsidRPr="00A35DDE" w:rsidRDefault="00C43229" w:rsidP="00C43229">
      <w:pPr>
        <w:rPr>
          <w:color w:val="0070C0"/>
        </w:rPr>
      </w:pPr>
    </w:p>
    <w:p w:rsidR="00C43229" w:rsidRPr="00A35DDE" w:rsidRDefault="00C7213B" w:rsidP="00C43229">
      <w:pPr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1.024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1.024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S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1.365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1.024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  →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1.333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 →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Mn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4</m:t>
              </m:r>
            </m:sub>
          </m:sSub>
        </m:oMath>
      </m:oMathPara>
    </w:p>
    <w:p w:rsidR="003741A1" w:rsidRDefault="003741A1" w:rsidP="003741A1">
      <w:pPr>
        <w:pStyle w:val="ListParagraph"/>
        <w:ind w:left="360"/>
      </w:pPr>
    </w:p>
    <w:sectPr w:rsidR="003741A1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37C95"/>
    <w:rsid w:val="001B2162"/>
    <w:rsid w:val="00265346"/>
    <w:rsid w:val="003702D6"/>
    <w:rsid w:val="003741A1"/>
    <w:rsid w:val="0039083B"/>
    <w:rsid w:val="00412F8A"/>
    <w:rsid w:val="00472B3A"/>
    <w:rsid w:val="004A4517"/>
    <w:rsid w:val="00530543"/>
    <w:rsid w:val="005436BC"/>
    <w:rsid w:val="00562F25"/>
    <w:rsid w:val="00596ECD"/>
    <w:rsid w:val="005B7358"/>
    <w:rsid w:val="00770E32"/>
    <w:rsid w:val="00775381"/>
    <w:rsid w:val="00793100"/>
    <w:rsid w:val="007A6DB1"/>
    <w:rsid w:val="007A7505"/>
    <w:rsid w:val="007E3FD7"/>
    <w:rsid w:val="007F16AF"/>
    <w:rsid w:val="00850175"/>
    <w:rsid w:val="00884D22"/>
    <w:rsid w:val="00925FD3"/>
    <w:rsid w:val="00985A6D"/>
    <w:rsid w:val="00A0155A"/>
    <w:rsid w:val="00B040BE"/>
    <w:rsid w:val="00B30D44"/>
    <w:rsid w:val="00B50872"/>
    <w:rsid w:val="00BA16DE"/>
    <w:rsid w:val="00C43229"/>
    <w:rsid w:val="00C66816"/>
    <w:rsid w:val="00C7213B"/>
    <w:rsid w:val="00C74D3E"/>
    <w:rsid w:val="00CB084D"/>
    <w:rsid w:val="00CE3FB9"/>
    <w:rsid w:val="00D14647"/>
    <w:rsid w:val="00D46DB9"/>
    <w:rsid w:val="00D83422"/>
    <w:rsid w:val="00DC7BB4"/>
    <w:rsid w:val="00E209E8"/>
    <w:rsid w:val="00FC44C0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2</cp:revision>
  <dcterms:created xsi:type="dcterms:W3CDTF">2010-03-12T23:09:00Z</dcterms:created>
  <dcterms:modified xsi:type="dcterms:W3CDTF">2010-03-12T23:09:00Z</dcterms:modified>
</cp:coreProperties>
</file>